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5F6" w:rsidRPr="00006343" w:rsidRDefault="000975F6" w:rsidP="00006343">
      <w:pPr>
        <w:widowControl/>
        <w:jc w:val="center"/>
        <w:rPr>
          <w:rFonts w:ascii="宋体" w:eastAsia="宋体" w:hAnsi="宋体" w:cs="宋体"/>
          <w:b/>
          <w:color w:val="000000"/>
          <w:kern w:val="0"/>
          <w:sz w:val="40"/>
        </w:rPr>
      </w:pPr>
      <w:r w:rsidRPr="000975F6">
        <w:rPr>
          <w:rFonts w:ascii="FangSong_GB2312" w:eastAsia="FangSong_GB2312" w:hAnsi="FangSong_GB2312" w:cs="宋体" w:hint="eastAsia"/>
          <w:color w:val="000000"/>
          <w:kern w:val="0"/>
          <w:sz w:val="32"/>
          <w:szCs w:val="32"/>
        </w:rPr>
        <w:br/>
      </w:r>
      <w:r w:rsidRPr="00006343">
        <w:rPr>
          <w:rFonts w:ascii="宋体" w:eastAsia="宋体" w:hAnsi="宋体" w:cs="宋体" w:hint="eastAsia"/>
          <w:b/>
          <w:color w:val="000000"/>
          <w:kern w:val="0"/>
          <w:sz w:val="28"/>
        </w:rPr>
        <w:t xml:space="preserve"> </w:t>
      </w:r>
      <w:r w:rsidRPr="00006343">
        <w:rPr>
          <w:rFonts w:ascii="宋体" w:eastAsia="宋体" w:hAnsi="宋体" w:cs="宋体"/>
          <w:b/>
          <w:color w:val="000000"/>
          <w:kern w:val="0"/>
          <w:sz w:val="40"/>
        </w:rPr>
        <w:t>关于印发《2018 年黑龙江省普通高职（专科）毕业生升入本科高校招生考试实施办法》的通知</w:t>
      </w:r>
    </w:p>
    <w:p w:rsidR="000975F6" w:rsidRPr="00006343" w:rsidRDefault="000975F6" w:rsidP="000975F6">
      <w:pPr>
        <w:widowControl/>
        <w:jc w:val="left"/>
        <w:rPr>
          <w:rFonts w:ascii="宋体" w:eastAsia="宋体" w:hAnsi="宋体" w:cs="宋体"/>
          <w:b/>
          <w:color w:val="000000"/>
          <w:kern w:val="0"/>
          <w:sz w:val="32"/>
        </w:rPr>
      </w:pPr>
    </w:p>
    <w:p w:rsidR="00E370A3" w:rsidRDefault="00006343" w:rsidP="00006343">
      <w:pPr>
        <w:widowControl/>
        <w:rPr>
          <w:rFonts w:ascii="FangSong_GB2312" w:eastAsia="FangSong_GB2312" w:hAnsi="FangSong_GB2312" w:cs="宋体"/>
          <w:b/>
          <w:color w:val="000000"/>
          <w:kern w:val="0"/>
          <w:sz w:val="28"/>
          <w:szCs w:val="32"/>
        </w:rPr>
      </w:pPr>
      <w:r>
        <w:rPr>
          <w:rFonts w:ascii="宋体" w:eastAsia="宋体" w:hAnsi="宋体" w:cs="宋体" w:hint="eastAsia"/>
          <w:b/>
          <w:color w:val="000000"/>
          <w:kern w:val="0"/>
          <w:sz w:val="48"/>
        </w:rPr>
        <w:t xml:space="preserve">   </w:t>
      </w:r>
      <w:r w:rsidR="000975F6" w:rsidRPr="00006343">
        <w:rPr>
          <w:rFonts w:ascii="宋体" w:eastAsia="宋体" w:hAnsi="宋体" w:cs="宋体"/>
          <w:b/>
          <w:color w:val="000000"/>
          <w:kern w:val="0"/>
          <w:sz w:val="48"/>
        </w:rPr>
        <w:t>2018 年黑龙江省普通高职（专科）毕业生升入本科高校招生考试实施办法</w:t>
      </w:r>
      <w:r w:rsidR="000975F6" w:rsidRPr="00006343">
        <w:rPr>
          <w:rFonts w:ascii="FangSong_GB2312" w:eastAsia="FangSong_GB2312" w:hAnsi="FangSong_GB2312" w:cs="宋体" w:hint="eastAsia"/>
          <w:b/>
          <w:color w:val="000000"/>
          <w:kern w:val="0"/>
          <w:sz w:val="28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为做好 2018 年我省普通高职（专科） 毕业生升入本科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高校（以下简称专升本） 招生考试工作， 确保招考工作平稳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顺利实施， 根据教育部和我省有关规定和要求， 特制定本办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法。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黑体" w:eastAsia="黑体" w:hAnsi="黑体" w:cs="宋体"/>
          <w:b/>
          <w:color w:val="000000"/>
          <w:kern w:val="0"/>
          <w:sz w:val="28"/>
        </w:rPr>
        <w:t>一、 招生计划</w:t>
      </w:r>
      <w:r w:rsidR="000975F6" w:rsidRPr="000975F6">
        <w:rPr>
          <w:rFonts w:ascii="黑体" w:eastAsia="黑体" w:hAnsi="黑体" w:cs="宋体" w:hint="eastAsia"/>
          <w:b/>
          <w:color w:val="000000"/>
          <w:kern w:val="0"/>
          <w:sz w:val="28"/>
          <w:szCs w:val="32"/>
        </w:rPr>
        <w:br/>
      </w:r>
      <w:r w:rsid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</w:rPr>
        <w:t xml:space="preserve">    </w:t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我省专升本招生计划由省教育厅审定， 招生计划纳入普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通本科高校当年招生计划， 将于考生填报志愿之前在“黑龙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江省招生考试信息港（www.lzk.hl.cn）” 正式公布。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黑体" w:eastAsia="黑体" w:hAnsi="黑体" w:cs="宋体"/>
          <w:b/>
          <w:color w:val="000000"/>
          <w:kern w:val="0"/>
          <w:sz w:val="28"/>
        </w:rPr>
        <w:t>二、 考生报名</w:t>
      </w:r>
      <w:r w:rsidR="000975F6" w:rsidRPr="000975F6">
        <w:rPr>
          <w:rFonts w:ascii="黑体" w:eastAsia="黑体" w:hAnsi="黑体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</w:rPr>
        <w:t>（一）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</w:rPr>
        <w:t>报名条件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</w:rPr>
        <w:t xml:space="preserve">    </w:t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1.考生来源。 普通高等学校招生全国统一考试录取的省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内普通高等本科院校、 成人高等院校（普通专科班）、 普通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高职（专科） 的全日制专科层次 2018 年应届毕业生（已参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加过往年专升本报名考试者除外）。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</w:rPr>
        <w:t xml:space="preserve">    </w:t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2.推荐范围。 在校学习期间， 专业综合排名前 30%的应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届毕业生， 或参加由省招考院统一组织的“全国普通高等学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lastRenderedPageBreak/>
        <w:t>校英语应用能力考试” 和“全国高等学校非计算机专业学生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计算机联合考试” 成绩合格者（持有“双证” 报名的考生不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占报考 30%比例数， 须上报合格考生名单， 获得证书截止时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间为本次考试报名结束之日）。 对于生源质量特别好的院校，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经省招考院同意可适当放宽推荐比例。</w:t>
      </w:r>
    </w:p>
    <w:p w:rsidR="00DC283C" w:rsidRDefault="000975F6" w:rsidP="000975F6">
      <w:pPr>
        <w:widowControl/>
        <w:jc w:val="left"/>
        <w:rPr>
          <w:rFonts w:ascii="FangSong" w:eastAsia="宋体" w:hAnsi="FangSong" w:cs="宋体" w:hint="eastAsia"/>
          <w:b/>
          <w:color w:val="000000"/>
          <w:kern w:val="0"/>
          <w:sz w:val="28"/>
        </w:rPr>
      </w:pP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（二）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报名时间、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报考费</w:t>
      </w:r>
    </w:p>
    <w:p w:rsidR="00DC283C" w:rsidRDefault="00DC283C" w:rsidP="000975F6">
      <w:pPr>
        <w:widowControl/>
        <w:jc w:val="left"/>
        <w:rPr>
          <w:rFonts w:ascii="FangSong_GB2312" w:hAnsi="FangSong_GB2312" w:cs="宋体" w:hint="eastAsia"/>
          <w:b/>
          <w:color w:val="000000"/>
          <w:kern w:val="0"/>
          <w:sz w:val="28"/>
        </w:rPr>
      </w:pPr>
      <w:r>
        <w:rPr>
          <w:rFonts w:ascii="FangSong" w:eastAsia="宋体" w:hAnsi="FangSong" w:cs="宋体" w:hint="eastAsia"/>
          <w:b/>
          <w:color w:val="000000"/>
          <w:kern w:val="0"/>
          <w:sz w:val="28"/>
        </w:rPr>
        <w:t>报名条件：此次报名仅针对</w:t>
      </w:r>
      <w:r>
        <w:rPr>
          <w:rFonts w:ascii="FangSong" w:eastAsia="宋体" w:hAnsi="FangSong" w:cs="宋体" w:hint="eastAsia"/>
          <w:b/>
          <w:color w:val="000000"/>
          <w:kern w:val="0"/>
          <w:sz w:val="28"/>
        </w:rPr>
        <w:t>2018</w:t>
      </w:r>
      <w:r>
        <w:rPr>
          <w:rFonts w:ascii="FangSong" w:eastAsia="宋体" w:hAnsi="FangSong" w:cs="宋体" w:hint="eastAsia"/>
          <w:b/>
          <w:color w:val="000000"/>
          <w:kern w:val="0"/>
          <w:sz w:val="28"/>
        </w:rPr>
        <w:t>届毕业生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="000B364C">
        <w:rPr>
          <w:rFonts w:ascii="FangSong_GB2312" w:eastAsia="FangSong_GB2312" w:hAnsi="FangSong_GB2312" w:cs="宋体"/>
          <w:b/>
          <w:color w:val="000000"/>
          <w:kern w:val="0"/>
          <w:sz w:val="28"/>
        </w:rPr>
        <w:t>报名时间</w:t>
      </w:r>
      <w:r w:rsidR="000B364C">
        <w:rPr>
          <w:rFonts w:asciiTheme="minorEastAsia" w:hAnsiTheme="minorEastAsia" w:cs="宋体" w:hint="eastAsia"/>
          <w:b/>
          <w:color w:val="000000"/>
          <w:kern w:val="0"/>
          <w:sz w:val="28"/>
        </w:rPr>
        <w:t>:</w:t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 xml:space="preserve"> 2017 年 10 月 10 日至 </w:t>
      </w:r>
      <w:r w:rsid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</w:rPr>
        <w:t>11</w:t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日。</w:t>
      </w:r>
      <w:r w:rsidR="0089405F">
        <w:rPr>
          <w:rFonts w:ascii="FangSong_GB2312" w:hAnsi="FangSong_GB2312" w:cs="宋体" w:hint="eastAsia"/>
          <w:b/>
          <w:color w:val="000000"/>
          <w:kern w:val="0"/>
          <w:sz w:val="28"/>
        </w:rPr>
        <w:t>过期不候</w:t>
      </w:r>
    </w:p>
    <w:p w:rsidR="006068CB" w:rsidRPr="00DC283C" w:rsidRDefault="000975F6" w:rsidP="000975F6">
      <w:pPr>
        <w:widowControl/>
        <w:jc w:val="left"/>
        <w:rPr>
          <w:rFonts w:ascii="FangSong_GB2312" w:hAnsi="FangSong_GB2312" w:cs="宋体" w:hint="eastAsia"/>
          <w:b/>
          <w:color w:val="000000"/>
          <w:kern w:val="0"/>
          <w:sz w:val="28"/>
        </w:rPr>
      </w:pP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报名时考生需缴纳报名考试费 150 元。</w:t>
      </w:r>
    </w:p>
    <w:p w:rsidR="00DC283C" w:rsidRPr="00DC283C" w:rsidRDefault="00DC283C" w:rsidP="000975F6">
      <w:pPr>
        <w:widowControl/>
        <w:jc w:val="left"/>
        <w:rPr>
          <w:rFonts w:ascii="FangSong_GB2312" w:hAnsi="FangSong_GB2312" w:cs="宋体" w:hint="eastAsia"/>
          <w:b/>
          <w:color w:val="000000"/>
          <w:kern w:val="0"/>
          <w:sz w:val="28"/>
        </w:rPr>
      </w:pPr>
    </w:p>
    <w:p w:rsidR="000B364C" w:rsidRDefault="000B364C" w:rsidP="000975F6">
      <w:pPr>
        <w:widowControl/>
        <w:jc w:val="left"/>
        <w:rPr>
          <w:rFonts w:ascii="FangSong_GB2312" w:hAnsi="FangSong_GB2312" w:cs="宋体" w:hint="eastAsia"/>
          <w:b/>
          <w:color w:val="000000"/>
          <w:kern w:val="0"/>
          <w:sz w:val="28"/>
        </w:rPr>
      </w:pPr>
      <w:r>
        <w:rPr>
          <w:rFonts w:ascii="FangSong_GB2312" w:hAnsi="FangSong_GB2312" w:cs="宋体" w:hint="eastAsia"/>
          <w:b/>
          <w:color w:val="000000"/>
          <w:kern w:val="0"/>
          <w:sz w:val="28"/>
        </w:rPr>
        <w:t>报名地点：综合楼</w:t>
      </w:r>
      <w:r>
        <w:rPr>
          <w:rFonts w:ascii="FangSong_GB2312" w:hAnsi="FangSong_GB2312" w:cs="宋体" w:hint="eastAsia"/>
          <w:b/>
          <w:color w:val="000000"/>
          <w:kern w:val="0"/>
          <w:sz w:val="28"/>
        </w:rPr>
        <w:t>126</w:t>
      </w:r>
      <w:r>
        <w:rPr>
          <w:rFonts w:ascii="FangSong_GB2312" w:hAnsi="FangSong_GB2312" w:cs="宋体" w:hint="eastAsia"/>
          <w:b/>
          <w:color w:val="000000"/>
          <w:kern w:val="0"/>
          <w:sz w:val="28"/>
        </w:rPr>
        <w:t>室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</w:rPr>
        <w:t>（三）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</w:rPr>
        <w:t>报名信息采集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1.报名考生的自然信息由各推荐院校使用身份证阅读器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采集， 报考信息采取人工录入。 考生本人应依据《2018 年黑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龙江省专升本招生考试专业对接表》（附 1）、《2018 年黑龙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江省专升本考生报考信息采集表》（附 2） 和《2018 年黑龙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江省专升本考生报考信息采集表填写说明》（附 3）认真准确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地填写。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</w:rPr>
        <w:t xml:space="preserve">    </w:t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2.考生在信息采集表上填写的姓名、 性别、 民族、 出生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日期、 住址、 身份证号应与本人的身份证上信息一致， 如不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一致， 以身份证阅读器采集的信息为准。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</w:rPr>
        <w:t xml:space="preserve"> </w:t>
      </w:r>
      <w:r w:rsidR="00E370A3">
        <w:rPr>
          <w:rFonts w:ascii="FangSong" w:eastAsia="宋体" w:hAnsi="FangSong" w:cs="宋体"/>
          <w:b/>
          <w:color w:val="000000"/>
          <w:kern w:val="0"/>
          <w:sz w:val="28"/>
        </w:rPr>
        <w:t>（</w:t>
      </w:r>
      <w:r w:rsidR="00E370A3">
        <w:rPr>
          <w:rFonts w:ascii="FangSong" w:eastAsia="宋体" w:hAnsi="FangSong" w:cs="宋体" w:hint="eastAsia"/>
          <w:b/>
          <w:color w:val="000000"/>
          <w:kern w:val="0"/>
          <w:sz w:val="28"/>
        </w:rPr>
        <w:t>四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</w:rPr>
        <w:t>）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</w:rPr>
        <w:t>思想政治品德考核</w:t>
      </w:r>
      <w:r w:rsidR="000975F6"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lastRenderedPageBreak/>
        <w:t>思想政治品德考核主要是考核考生本人的现实表现。 各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推荐院校应对考生的政治态度、 思想品德作出全面鉴定， 并</w:t>
      </w:r>
      <w:r w:rsidR="000975F6"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对本单位所作的推荐结论负责。 有下列情形之一者， 不得推</w:t>
      </w:r>
      <w:r w:rsidR="000975F6" w:rsidRPr="000975F6">
        <w:rPr>
          <w:rFonts w:ascii="TimesNewRomanPSMT" w:eastAsia="宋体" w:hAnsi="TimesNewRomanPSMT" w:cs="宋体"/>
          <w:b/>
          <w:color w:val="000000"/>
          <w:kern w:val="0"/>
          <w:sz w:val="16"/>
          <w:szCs w:val="18"/>
        </w:rPr>
        <w:br/>
      </w:r>
      <w:r w:rsidR="000975F6"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 xml:space="preserve">荐： </w:t>
      </w:r>
    </w:p>
    <w:p w:rsidR="00E370A3" w:rsidRDefault="000975F6" w:rsidP="000975F6">
      <w:pPr>
        <w:widowControl/>
        <w:jc w:val="left"/>
        <w:rPr>
          <w:rFonts w:ascii="FangSong" w:eastAsia="宋体" w:hAnsi="FangSong" w:cs="宋体" w:hint="eastAsia"/>
          <w:b/>
          <w:color w:val="000000"/>
          <w:kern w:val="0"/>
          <w:sz w:val="28"/>
        </w:rPr>
      </w:pP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（1） 反对宪法所制定的基本原则的或参加邪教组织的。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（2） 触犯治安管理处罚法， 受到治安管理处罚且情节严重、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性质恶劣的。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="00E370A3">
        <w:rPr>
          <w:rFonts w:ascii="FangSong" w:eastAsia="宋体" w:hAnsi="FangSong" w:cs="宋体"/>
          <w:b/>
          <w:color w:val="000000"/>
          <w:kern w:val="0"/>
          <w:sz w:val="28"/>
        </w:rPr>
        <w:t>（</w:t>
      </w:r>
      <w:r w:rsidR="00E370A3">
        <w:rPr>
          <w:rFonts w:ascii="FangSong" w:eastAsia="宋体" w:hAnsi="FangSong" w:cs="宋体" w:hint="eastAsia"/>
          <w:b/>
          <w:color w:val="000000"/>
          <w:kern w:val="0"/>
          <w:sz w:val="28"/>
        </w:rPr>
        <w:t>五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关于退役大学生士兵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根据《关于进一步做好征集全日制高校在校大学生和毕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业生入伍工作的通知》（黑教联〔2012〕 3 号） 文件精神， 为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落实入伍前为普通高职（专科） 在籍生或毕业生退役后参加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专升本考试所规定的相关优惠政策， 各推荐院校需认真统计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本校此类考生情况并及时通知考生报名。 考生可凭身份证、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高职（专科） 毕业证书、 入伍批准书和退出现役证， 到毕业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院校报名。 退役大学生士兵的报名手续除以上规定外， 推荐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院校还应核实其入伍和退役材料， 确定报考资格， 并填写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《2018 年黑龙江省专升本退役大学生士兵报名情况统计表》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（附 8）， 经院校负责人签字并加盖院校公章后上报省招考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院。</w:t>
      </w:r>
    </w:p>
    <w:p w:rsidR="000975F6" w:rsidRPr="000975F6" w:rsidRDefault="000975F6" w:rsidP="000975F6">
      <w:pPr>
        <w:widowControl/>
        <w:jc w:val="left"/>
        <w:rPr>
          <w:rFonts w:ascii="FangSong_GB2312" w:eastAsia="FangSong_GB2312" w:hAnsi="FangSong_GB2312" w:cs="宋体"/>
          <w:b/>
          <w:color w:val="000000"/>
          <w:kern w:val="0"/>
          <w:sz w:val="28"/>
        </w:rPr>
      </w:pPr>
      <w:r w:rsidRPr="000975F6">
        <w:rPr>
          <w:rFonts w:ascii="黑体" w:eastAsia="黑体" w:hAnsi="黑体" w:cs="宋体"/>
          <w:b/>
          <w:color w:val="000000"/>
          <w:kern w:val="0"/>
          <w:sz w:val="28"/>
        </w:rPr>
        <w:t>三、 考试</w:t>
      </w:r>
      <w:r w:rsidRPr="000975F6">
        <w:rPr>
          <w:rFonts w:ascii="黑体" w:eastAsia="黑体" w:hAnsi="黑体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（一）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考试的组织及命题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专升本考试由省招考院统一组织实施。 全部考试科目试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lastRenderedPageBreak/>
        <w:t>题均由省招考院根据《2018 年黑龙江省专升本各专业考试科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目及指导教材》（附 9）统一组织命制、 印刷及制定答案和评</w:t>
      </w:r>
      <w:r w:rsidRPr="000975F6">
        <w:rPr>
          <w:rFonts w:ascii="TimesNewRomanPSMT" w:eastAsia="宋体" w:hAnsi="TimesNewRomanPSMT" w:cs="宋体"/>
          <w:b/>
          <w:color w:val="000000"/>
          <w:kern w:val="0"/>
          <w:sz w:val="16"/>
          <w:szCs w:val="18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分参考。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2018 年我省专升本考试实行网上阅卷方式。 各科目试卷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均使用答题卡， 主观题和客观题都必须在答题卡上对应题号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的答题区域作答， 写在答题区线框外和没有对应题号的答题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区域的答案无效， 书写在试卷、 草稿纸上的答案无效。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（二）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考试科目、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分值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2018 年全省专升本考试科目共设两科， 外语公共课（英、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日、 俄） 分值为 100 分； 专业基础课分值为 200 分， 总分为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300 分。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（三）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考试时间安排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270"/>
        <w:gridCol w:w="4485"/>
      </w:tblGrid>
      <w:tr w:rsidR="000975F6" w:rsidRPr="000975F6" w:rsidTr="000975F6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6" w:rsidRPr="000975F6" w:rsidRDefault="000975F6" w:rsidP="000975F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 w:rsidRPr="000975F6">
              <w:rPr>
                <w:rFonts w:ascii="FangSong_GB2312" w:eastAsia="FangSong_GB2312" w:hAnsi="FangSong_GB2312" w:cs="宋体"/>
                <w:b/>
                <w:color w:val="000000"/>
                <w:kern w:val="0"/>
                <w:sz w:val="28"/>
              </w:rPr>
              <w:t>日 期</w:t>
            </w:r>
            <w:r w:rsidRPr="000975F6">
              <w:rPr>
                <w:rFonts w:ascii="FangSong_GB2312" w:eastAsia="FangSong_GB2312" w:hAnsi="FangSong_GB2312" w:cs="宋体" w:hint="eastAsia"/>
                <w:b/>
                <w:color w:val="000000"/>
                <w:kern w:val="0"/>
                <w:sz w:val="28"/>
                <w:szCs w:val="30"/>
              </w:rPr>
              <w:br/>
            </w:r>
            <w:r w:rsidRPr="000975F6">
              <w:rPr>
                <w:rFonts w:ascii="FangSong_GB2312" w:eastAsia="FangSong_GB2312" w:hAnsi="FangSong_GB2312" w:cs="宋体"/>
                <w:b/>
                <w:color w:val="000000"/>
                <w:kern w:val="0"/>
                <w:sz w:val="28"/>
              </w:rPr>
              <w:t xml:space="preserve">时 间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6" w:rsidRPr="000975F6" w:rsidRDefault="000975F6" w:rsidP="000975F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 w:rsidRPr="000975F6">
              <w:rPr>
                <w:rFonts w:ascii="FangSong_GB2312" w:eastAsia="FangSong_GB2312" w:hAnsi="FangSong_GB2312" w:cs="宋体"/>
                <w:b/>
                <w:color w:val="000000"/>
                <w:kern w:val="0"/>
                <w:sz w:val="28"/>
              </w:rPr>
              <w:t>3 月 10 日</w:t>
            </w:r>
          </w:p>
        </w:tc>
      </w:tr>
      <w:tr w:rsidR="000975F6" w:rsidRPr="000975F6" w:rsidTr="000975F6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6" w:rsidRPr="000975F6" w:rsidRDefault="000975F6" w:rsidP="000975F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 w:rsidRPr="000975F6">
              <w:rPr>
                <w:rFonts w:ascii="FangSong_GB2312" w:eastAsia="FangSong_GB2312" w:hAnsi="FangSong_GB2312" w:cs="宋体"/>
                <w:b/>
                <w:color w:val="000000"/>
                <w:kern w:val="0"/>
                <w:sz w:val="28"/>
              </w:rPr>
              <w:t xml:space="preserve">上午 9： 00-11： 00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6" w:rsidRPr="000975F6" w:rsidRDefault="000975F6" w:rsidP="000975F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 w:rsidRPr="000975F6">
              <w:rPr>
                <w:rFonts w:ascii="FangSong_GB2312" w:eastAsia="FangSong_GB2312" w:hAnsi="FangSong_GB2312" w:cs="宋体"/>
                <w:b/>
                <w:color w:val="000000"/>
                <w:kern w:val="0"/>
                <w:sz w:val="28"/>
              </w:rPr>
              <w:t>外语（英、 日、 俄）</w:t>
            </w:r>
          </w:p>
        </w:tc>
      </w:tr>
      <w:tr w:rsidR="000975F6" w:rsidRPr="000975F6" w:rsidTr="000975F6">
        <w:tc>
          <w:tcPr>
            <w:tcW w:w="3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6" w:rsidRPr="000975F6" w:rsidRDefault="000975F6" w:rsidP="000975F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 w:rsidRPr="000975F6">
              <w:rPr>
                <w:rFonts w:ascii="FangSong_GB2312" w:eastAsia="FangSong_GB2312" w:hAnsi="FangSong_GB2312" w:cs="宋体"/>
                <w:b/>
                <w:color w:val="000000"/>
                <w:kern w:val="0"/>
                <w:sz w:val="28"/>
              </w:rPr>
              <w:t xml:space="preserve">下午 14： 00-16： 30 </w:t>
            </w:r>
          </w:p>
        </w:tc>
        <w:tc>
          <w:tcPr>
            <w:tcW w:w="4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75F6" w:rsidRPr="000975F6" w:rsidRDefault="000975F6" w:rsidP="000975F6">
            <w:pPr>
              <w:widowControl/>
              <w:jc w:val="left"/>
              <w:rPr>
                <w:rFonts w:ascii="宋体" w:eastAsia="宋体" w:hAnsi="宋体" w:cs="宋体"/>
                <w:b/>
                <w:kern w:val="0"/>
                <w:sz w:val="22"/>
                <w:szCs w:val="24"/>
              </w:rPr>
            </w:pPr>
            <w:r w:rsidRPr="000975F6">
              <w:rPr>
                <w:rFonts w:ascii="FangSong_GB2312" w:eastAsia="FangSong_GB2312" w:hAnsi="FangSong_GB2312" w:cs="宋体"/>
                <w:b/>
                <w:color w:val="000000"/>
                <w:kern w:val="0"/>
                <w:sz w:val="28"/>
              </w:rPr>
              <w:t>专业基础课</w:t>
            </w:r>
          </w:p>
        </w:tc>
      </w:tr>
    </w:tbl>
    <w:p w:rsidR="00E370A3" w:rsidRDefault="000975F6" w:rsidP="000975F6">
      <w:pPr>
        <w:rPr>
          <w:rFonts w:ascii="FangSong_GB2312" w:eastAsia="FangSong_GB2312" w:hAnsi="FangSong_GB2312" w:cs="宋体"/>
          <w:b/>
          <w:color w:val="000000"/>
          <w:kern w:val="0"/>
          <w:sz w:val="28"/>
        </w:rPr>
      </w:pPr>
      <w:r w:rsidRPr="000975F6">
        <w:rPr>
          <w:rFonts w:ascii="宋体" w:eastAsia="宋体" w:hAnsi="宋体" w:cs="宋体"/>
          <w:b/>
          <w:kern w:val="0"/>
          <w:sz w:val="22"/>
          <w:szCs w:val="24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考生须持准考证和身份证参加考试。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（四）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考试地点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全省设哈尔滨市、 齐齐哈尔市、 鸡西市、 鹤岗市、 大庆市、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佳木斯市、 牡丹江市、 大兴安岭行署、 荣成市九个考区。 考生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需按《2018 年黑龙江省专升本考点设置区划表》（附 10） 到指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定地点参加考试。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lastRenderedPageBreak/>
        <w:t>（五）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考试实施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专升本考试工作在省招考院领导下， 由市（行署） 招考办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负责组织实施。 考点设置由省招考院根据各报名点考生人数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情况按照就近原则统一安排具体考区， 全部考试将在标准化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考场进行。 考务管理办法按照《2018 年黑龙江省普通高校专升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本全省统一考试考务工作规定》（正式文件另发） 执行。</w:t>
      </w:r>
      <w:r w:rsidRPr="000975F6">
        <w:rPr>
          <w:rFonts w:ascii="宋体" w:eastAsia="宋体" w:hAnsi="宋体" w:cs="宋体"/>
          <w:b/>
          <w:kern w:val="0"/>
          <w:sz w:val="22"/>
          <w:szCs w:val="24"/>
        </w:rPr>
        <w:br/>
      </w:r>
      <w:r w:rsidRPr="000975F6">
        <w:rPr>
          <w:rFonts w:ascii="TimesNewRomanPSMT" w:eastAsia="宋体" w:hAnsi="TimesNewRomanPSMT" w:cs="宋体"/>
          <w:b/>
          <w:color w:val="000000"/>
          <w:kern w:val="0"/>
          <w:sz w:val="16"/>
        </w:rPr>
        <w:t>8</w:t>
      </w:r>
      <w:r w:rsidRPr="000975F6">
        <w:rPr>
          <w:rFonts w:ascii="TimesNewRomanPSMT" w:eastAsia="宋体" w:hAnsi="TimesNewRomanPSMT" w:cs="宋体"/>
          <w:b/>
          <w:color w:val="000000"/>
          <w:kern w:val="0"/>
          <w:sz w:val="16"/>
          <w:szCs w:val="18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对在考试过程中违纪作弊的考生将根据教育部《国家教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育考试违规处理办法》（教育部令第 33 号） 和其他有关规定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严肃处理。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（六）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评卷环节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专升本招生考试的评卷工作由省招考院统一组织管理。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承担评卷任务的高校设评卷点具体实施评卷工作， 评卷的具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体办法参照教育部《2014 年普通高等学校招生全国统一考试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评卷工作考务管理办法（试行）》。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（七）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成绩发布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考生成绩将于 2018 年 3 月下旬通过“黑龙江省招生考试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信息港” 发布。 考生对评卷结果有异议,可以按照程序申请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成绩复查， 具体的复查办法按照教育部相关考务文件执行。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黑体" w:eastAsia="黑体" w:hAnsi="黑体" w:cs="宋体"/>
          <w:b/>
          <w:color w:val="000000"/>
          <w:kern w:val="0"/>
          <w:sz w:val="28"/>
        </w:rPr>
        <w:t>四、 填报志愿</w:t>
      </w:r>
      <w:r w:rsidRPr="000975F6">
        <w:rPr>
          <w:rFonts w:ascii="黑体" w:eastAsia="黑体" w:hAnsi="黑体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（一）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填报志愿时间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2018 年 3 月 26 日上午 9 时至 3 月 28 日上午 9 时。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（二）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填报志愿方式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lastRenderedPageBreak/>
        <w:t>考生志愿实行网上填报。 考生根据《2018 年黑龙江省普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通高校专升本本科高校招生计划》， 凭密码登录“黑龙江省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招生考试信息港” 填报本人志愿。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（三）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志愿设置和填报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考生志愿表设置 3 个志愿， 考生可根据本人成绩， 按照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公布的院校招生计划和要求， 选择填报专业基础课考试科目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相同的 3 个志愿。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（四）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有关注意事项</w:t>
      </w:r>
      <w:r w:rsidRPr="000975F6">
        <w:rPr>
          <w:rFonts w:ascii="TimesNewRomanPSMT" w:eastAsia="宋体" w:hAnsi="TimesNewRomanPSMT" w:cs="宋体"/>
          <w:b/>
          <w:color w:val="000000"/>
          <w:kern w:val="0"/>
          <w:sz w:val="16"/>
          <w:szCs w:val="18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各推荐院校要提前做好本校考生网上填报志愿的宣传、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指导和服务工作， 为考生提供便利的上网条件， 确保考生不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漏报、 错报。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如若考生密码丢失或忘记密码， 应立即与推荐院校联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系， 院校核实考生身份后填写《2018 年黑龙江省专升本考生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志愿密码申请表》（附 11）， 再传真给省招考院进行补办。 传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真电话： 0451-82376274， 网报期间咨询电话： 0451－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82376072、 0451-82376270。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黑体" w:eastAsia="黑体" w:hAnsi="黑体" w:cs="宋体"/>
          <w:b/>
          <w:color w:val="000000"/>
          <w:kern w:val="0"/>
          <w:sz w:val="28"/>
        </w:rPr>
        <w:t>五、 录取</w:t>
      </w:r>
      <w:r w:rsidRPr="000975F6">
        <w:rPr>
          <w:rFonts w:ascii="黑体" w:eastAsia="黑体" w:hAnsi="黑体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（一）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录取时间和方式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录取时间为 2018 年 4 月 16 日至 20 日。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录取工作实行计算机现场局域网录取。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（二）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投档及录取工作流程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1.省招考院根据本科院校各专业招生计划和考生成绩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lastRenderedPageBreak/>
        <w:t>划定专业基础课考试科目相同的 20 个科目组的最低录取控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制线。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2.按照考生填报的 3 个平行但有逻辑顺序的志愿， 省招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考院按照“分数优先， 遵循志愿” 的平行志愿原则， 将达到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该考试科目组最低录取控制分数线的考生， 按考生总分从高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到低排序依次投档， 由院校按照择优录取的原则审查录取。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当考生总分相同时， 则按单科顺序及分数从高到低排序。 单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科成绩的排列顺序为： 专业基础课， 外语公共课。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3.录取工作贯彻公开、 公平、 公正原则， 实行“学校负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责,招办监督” 的录取机制。</w:t>
      </w:r>
      <w:r w:rsidRPr="000975F6">
        <w:rPr>
          <w:rFonts w:ascii="TimesNewRomanPSMT" w:eastAsia="宋体" w:hAnsi="TimesNewRomanPSMT" w:cs="宋体"/>
          <w:b/>
          <w:color w:val="000000"/>
          <w:kern w:val="0"/>
          <w:sz w:val="16"/>
          <w:szCs w:val="18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4.录取结果查询。 录取期间， 考生可通过“黑龙江省招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生考试信息港” 查询录取结果。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5.录取通知书寄发。 本科招生院校根据省招考院打印的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录取新生名单填写考生录取通知书， 加盖本校公章后将录取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通知书等有关入学报到材料直接寄送考生所在院校招生办。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（三）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剩余计划征集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考生填报的 3 个平行志愿投档录取结束后， 因考生填报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志愿不均衡而出现部分招生院校或专业仍有剩余招生计划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时， 我院将于 4 月 17 日至 20 日在“黑龙江省招生考试信息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港” 上公布。 考生网上查询录取状态后， 未被录取且成绩达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到最低录取控制线的考生可凭密码登录网报系统， 填报征集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志愿， 过时不予受理。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lastRenderedPageBreak/>
        <w:t>（四）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考生档案组建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各推荐院校接到本科院校寄来的通知书后应及时向考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生发放。 录取考生数据将由我院下发至各推荐院校， 由各推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荐院校负责组建考生档案并通过机要分别寄送录取考生的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本科院校。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考生档案袋内容： （1） 考生的高职（专科） 学籍； （2）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考生报考信息登记表； （3） 考生诚信考试承诺书； （4） 高职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（专科） 毕业成绩单。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（五）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 xml:space="preserve"> 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</w:rPr>
        <w:t>新生入学</w:t>
      </w:r>
      <w:r w:rsidRPr="000975F6">
        <w:rPr>
          <w:rFonts w:ascii="FangSong" w:eastAsia="宋体" w:hAnsi="FangSong" w:cs="宋体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在入学报到时， 本科院校必须严格审查新生本人与纸质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档案及电子档案中考生照片、 身份证等信息的一致性。 如发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现冒名顶替的新生， 由录取高校取消其入学资格； 被录取的</w:t>
      </w:r>
      <w:r w:rsidRPr="000975F6">
        <w:rPr>
          <w:rFonts w:ascii="TimesNewRomanPSMT" w:eastAsia="宋体" w:hAnsi="TimesNewRomanPSMT" w:cs="宋体"/>
          <w:b/>
          <w:color w:val="000000"/>
          <w:kern w:val="0"/>
          <w:sz w:val="16"/>
          <w:szCs w:val="18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考生如报到时未取得普通高职（专科） 毕业证书， 则由录取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高校取消其入学资格。 各本科院校应将此类情况及时上报我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院。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黑体" w:eastAsia="黑体" w:hAnsi="黑体" w:cs="宋体"/>
          <w:b/>
          <w:color w:val="000000"/>
          <w:kern w:val="0"/>
          <w:sz w:val="28"/>
        </w:rPr>
        <w:t>六、 学制、 学费、 待遇、 毕业证书及就业</w:t>
      </w:r>
      <w:r w:rsidRPr="000975F6">
        <w:rPr>
          <w:rFonts w:ascii="黑体" w:eastAsia="黑体" w:hAnsi="黑体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新生入学后， 高校根据《普通高等高校学生管理规定》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进行统一管理。 学生实行缴费上学， 缴费标准按本校相同本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科专业在校生的标准收取， 招生高校在招生前应将收费标准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向社会公布。 有关学制、 待遇和毕业证书以及就业按黑龙江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省教育厅的有关文件执行。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黑体" w:eastAsia="黑体" w:hAnsi="黑体" w:cs="宋体"/>
          <w:b/>
          <w:color w:val="000000"/>
          <w:kern w:val="0"/>
          <w:sz w:val="28"/>
        </w:rPr>
        <w:t>七、 加强管理</w:t>
      </w:r>
      <w:r w:rsidRPr="000975F6">
        <w:rPr>
          <w:rFonts w:ascii="黑体" w:eastAsia="黑体" w:hAnsi="黑体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lastRenderedPageBreak/>
        <w:t>各推荐院校、 各市（行署） 招考办以及各本科招生院校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要高度重视专升本招生考试工作， 严格按照教育部的有关工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作要求， 精心组织、 严格管理， 抓好招生系统的行风建设，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建立健全招生工作责任制和责任追究制度。 要有效预防和严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厉惩处在推荐、 报名、 考试、 阅卷、 录取等环节中的违规行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为。 对招生考试工作中弄虚作假、 徇私舞弊、 失职、 渎职等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行为要进行严肃的责任追究， 按照有关规定从严处理。 对违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反国家有关法律、 法规， 构成犯罪的人员， 由司法机关依法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追究法律责任。 切实维护广大考生的切身利益， 确保专升本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招生考试工作公平、 公正、 平稳、 顺利实施。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附：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1.2018 年黑龙江省专升本招生考试专业对接表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2.2018 年黑龙江省专升本考生报考信息采集表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3.2018 年黑龙江省专升本考生报考信息采集表填写说明</w:t>
      </w:r>
      <w:r w:rsidRPr="000975F6">
        <w:rPr>
          <w:rFonts w:ascii="TimesNewRomanPSMT" w:eastAsia="宋体" w:hAnsi="TimesNewRomanPSMT" w:cs="宋体"/>
          <w:b/>
          <w:color w:val="000000"/>
          <w:kern w:val="0"/>
          <w:sz w:val="16"/>
          <w:szCs w:val="18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4.2018 年黑龙江省专升本报名点代码表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5.2018 年黑龙江省专升本各授课地点代码表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6.2018 年黑龙江省专升本考生报考信息登记表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7.2018 年黑龙江省专升本持有“双证” 的考生名单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8.2018 年黑龙江省专升本退役大学生士兵报名情况统计表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9.2018 年黑龙江省专升本各专业考试科目及指导教材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10.2018 年黑龙江省专升本考点设置区划表</w:t>
      </w:r>
      <w:r w:rsidRPr="000975F6">
        <w:rPr>
          <w:rFonts w:ascii="FangSong_GB2312" w:eastAsia="FangSong_GB2312" w:hAnsi="FangSong_GB2312" w:cs="宋体" w:hint="eastAsia"/>
          <w:b/>
          <w:color w:val="000000"/>
          <w:kern w:val="0"/>
          <w:sz w:val="28"/>
          <w:szCs w:val="32"/>
        </w:rPr>
        <w:br/>
      </w:r>
      <w:r w:rsidRPr="000975F6">
        <w:rPr>
          <w:rFonts w:ascii="FangSong_GB2312" w:eastAsia="FangSong_GB2312" w:hAnsi="FangSong_GB2312" w:cs="宋体"/>
          <w:b/>
          <w:color w:val="000000"/>
          <w:kern w:val="0"/>
          <w:sz w:val="28"/>
        </w:rPr>
        <w:t>11.2018 年黑龙江省专升本考生志愿密码申请表</w:t>
      </w:r>
    </w:p>
    <w:p w:rsidR="00D56DE0" w:rsidRPr="00D56DE0" w:rsidRDefault="00D56DE0" w:rsidP="000975F6">
      <w:pPr>
        <w:rPr>
          <w:rFonts w:ascii="FangSong_GB2312" w:eastAsia="FangSong_GB2312" w:hAnsi="FangSong_GB2312" w:cs="宋体"/>
          <w:b/>
          <w:color w:val="000000"/>
          <w:kern w:val="0"/>
          <w:sz w:val="28"/>
        </w:rPr>
      </w:pPr>
      <w:r>
        <w:rPr>
          <w:rFonts w:ascii="FangSong_GB2312" w:eastAsia="FangSong_GB2312" w:hAnsi="FangSong_GB2312" w:cs="宋体" w:hint="eastAsia"/>
          <w:b/>
          <w:color w:val="000000"/>
          <w:kern w:val="0"/>
          <w:sz w:val="28"/>
        </w:rPr>
        <w:lastRenderedPageBreak/>
        <w:t>注：附件另行下载</w:t>
      </w:r>
    </w:p>
    <w:sectPr w:rsidR="00D56DE0" w:rsidRPr="00D56DE0" w:rsidSect="004B14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5461" w:rsidRDefault="00755461" w:rsidP="004437A3">
      <w:r>
        <w:separator/>
      </w:r>
    </w:p>
  </w:endnote>
  <w:endnote w:type="continuationSeparator" w:id="1">
    <w:p w:rsidR="00755461" w:rsidRDefault="00755461" w:rsidP="004437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a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5461" w:rsidRDefault="00755461" w:rsidP="004437A3">
      <w:r>
        <w:separator/>
      </w:r>
    </w:p>
  </w:footnote>
  <w:footnote w:type="continuationSeparator" w:id="1">
    <w:p w:rsidR="00755461" w:rsidRDefault="00755461" w:rsidP="004437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37A3"/>
    <w:rsid w:val="00006343"/>
    <w:rsid w:val="000975F6"/>
    <w:rsid w:val="000B364C"/>
    <w:rsid w:val="00123A5B"/>
    <w:rsid w:val="004437A3"/>
    <w:rsid w:val="004521D9"/>
    <w:rsid w:val="004B14C9"/>
    <w:rsid w:val="004D1719"/>
    <w:rsid w:val="006068CB"/>
    <w:rsid w:val="00670A31"/>
    <w:rsid w:val="00755461"/>
    <w:rsid w:val="007700E7"/>
    <w:rsid w:val="0089405F"/>
    <w:rsid w:val="00936D09"/>
    <w:rsid w:val="009E2317"/>
    <w:rsid w:val="00C35329"/>
    <w:rsid w:val="00C9095A"/>
    <w:rsid w:val="00D56DE0"/>
    <w:rsid w:val="00DC283C"/>
    <w:rsid w:val="00DC29CC"/>
    <w:rsid w:val="00E370A3"/>
    <w:rsid w:val="00E96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4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437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437A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437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437A3"/>
    <w:rPr>
      <w:sz w:val="18"/>
      <w:szCs w:val="18"/>
    </w:rPr>
  </w:style>
  <w:style w:type="character" w:customStyle="1" w:styleId="fontstyle01">
    <w:name w:val="fontstyle01"/>
    <w:basedOn w:val="a0"/>
    <w:rsid w:val="004437A3"/>
    <w:rPr>
      <w:rFonts w:ascii="华文中宋" w:eastAsia="华文中宋" w:hAnsi="华文中宋" w:hint="eastAsia"/>
      <w:b w:val="0"/>
      <w:bCs w:val="0"/>
      <w:i w:val="0"/>
      <w:iCs w:val="0"/>
      <w:color w:val="FF0000"/>
      <w:sz w:val="96"/>
      <w:szCs w:val="96"/>
    </w:rPr>
  </w:style>
  <w:style w:type="character" w:customStyle="1" w:styleId="fontstyle21">
    <w:name w:val="fontstyle21"/>
    <w:basedOn w:val="a0"/>
    <w:rsid w:val="004437A3"/>
    <w:rPr>
      <w:rFonts w:ascii="FangSong_GB2312" w:hAnsi="FangSong_GB2312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4437A3"/>
    <w:rPr>
      <w:rFonts w:ascii="宋体" w:eastAsia="宋体" w:hAnsi="宋体" w:hint="eastAsia"/>
      <w:b w:val="0"/>
      <w:bCs w:val="0"/>
      <w:i w:val="0"/>
      <w:iCs w:val="0"/>
      <w:color w:val="000000"/>
      <w:sz w:val="36"/>
      <w:szCs w:val="36"/>
    </w:rPr>
  </w:style>
  <w:style w:type="character" w:customStyle="1" w:styleId="fontstyle41">
    <w:name w:val="fontstyle41"/>
    <w:basedOn w:val="a0"/>
    <w:rsid w:val="004437A3"/>
    <w:rPr>
      <w:rFonts w:ascii="TimesNewRomanPSMT" w:hAnsi="TimesNewRomanPSMT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51">
    <w:name w:val="fontstyle51"/>
    <w:basedOn w:val="a0"/>
    <w:rsid w:val="004437A3"/>
    <w:rPr>
      <w:rFonts w:ascii="黑体" w:eastAsia="黑体" w:hAnsi="黑体" w:hint="eastAsia"/>
      <w:b w:val="0"/>
      <w:bCs w:val="0"/>
      <w:i w:val="0"/>
      <w:iCs w:val="0"/>
      <w:color w:val="000000"/>
      <w:sz w:val="32"/>
      <w:szCs w:val="32"/>
    </w:rPr>
  </w:style>
  <w:style w:type="character" w:customStyle="1" w:styleId="fontstyle61">
    <w:name w:val="fontstyle61"/>
    <w:basedOn w:val="a0"/>
    <w:rsid w:val="004437A3"/>
    <w:rPr>
      <w:rFonts w:ascii="FangSong" w:hAnsi="FangSong" w:hint="default"/>
      <w:b w:val="0"/>
      <w:bCs w:val="0"/>
      <w:i w:val="0"/>
      <w:iCs w:val="0"/>
      <w:color w:val="000000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6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675</Words>
  <Characters>3853</Characters>
  <Application>Microsoft Office Word</Application>
  <DocSecurity>0</DocSecurity>
  <Lines>32</Lines>
  <Paragraphs>9</Paragraphs>
  <ScaleCrop>false</ScaleCrop>
  <Company>Microsoft</Company>
  <LinksUpToDate>false</LinksUpToDate>
  <CharactersWithSpaces>4519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2017-09-27T00:09:00Z</dcterms:created>
  <dcterms:modified xsi:type="dcterms:W3CDTF">2017-09-27T01:13:00Z</dcterms:modified>
</cp:coreProperties>
</file>